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F14C" w14:textId="77777777" w:rsidR="009572D4" w:rsidRPr="009572D4" w:rsidRDefault="009572D4" w:rsidP="009572D4">
      <w:pPr>
        <w:spacing w:after="0" w:line="240" w:lineRule="auto"/>
        <w:jc w:val="center"/>
        <w:textAlignment w:val="baseline"/>
        <w:rPr>
          <w:rFonts w:ascii="Segoe UI" w:eastAsia="Times New Roman" w:hAnsi="Segoe UI" w:cs="Segoe UI"/>
          <w:kern w:val="0"/>
          <w:sz w:val="18"/>
          <w:szCs w:val="18"/>
          <w14:ligatures w14:val="none"/>
        </w:rPr>
      </w:pPr>
      <w:r w:rsidRPr="009572D4">
        <w:rPr>
          <w:rFonts w:ascii="Times New Roman" w:eastAsia="Times New Roman" w:hAnsi="Times New Roman" w:cs="Times New Roman"/>
          <w:kern w:val="0"/>
          <w:sz w:val="28"/>
          <w:szCs w:val="28"/>
          <w14:ligatures w14:val="none"/>
        </w:rPr>
        <w:t>Microsoft Research Asia StarTrack Scholars Program  </w:t>
      </w:r>
    </w:p>
    <w:p w14:paraId="3491BCAA" w14:textId="77777777" w:rsidR="009572D4" w:rsidRPr="009572D4" w:rsidRDefault="009572D4" w:rsidP="009572D4">
      <w:pPr>
        <w:spacing w:after="0" w:line="240" w:lineRule="auto"/>
        <w:jc w:val="center"/>
        <w:textAlignment w:val="baseline"/>
        <w:rPr>
          <w:rFonts w:ascii="Segoe UI" w:eastAsia="Times New Roman" w:hAnsi="Segoe UI" w:cs="Segoe UI"/>
          <w:kern w:val="0"/>
          <w:sz w:val="18"/>
          <w:szCs w:val="18"/>
          <w14:ligatures w14:val="none"/>
        </w:rPr>
      </w:pPr>
      <w:r w:rsidRPr="009572D4">
        <w:rPr>
          <w:rFonts w:ascii="Times New Roman" w:eastAsia="Times New Roman" w:hAnsi="Times New Roman" w:cs="Times New Roman"/>
          <w:b/>
          <w:bCs/>
          <w:kern w:val="0"/>
          <w14:ligatures w14:val="none"/>
        </w:rPr>
        <w:t>Letter of Recommendation </w:t>
      </w:r>
      <w:r w:rsidRPr="009572D4">
        <w:rPr>
          <w:rFonts w:ascii="Times New Roman" w:eastAsia="Times New Roman" w:hAnsi="Times New Roman" w:cs="Times New Roman"/>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65"/>
      </w:tblGrid>
      <w:tr w:rsidR="009572D4" w:rsidRPr="009572D4" w14:paraId="20FA031A" w14:textId="77777777" w:rsidTr="009572D4">
        <w:trPr>
          <w:trHeight w:val="9480"/>
        </w:trPr>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FF873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6F44C4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51F628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0140FB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CAABEA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1D62210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89AFBFD"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CC1F3F3"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7B87F5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BFA83E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4A1FC9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7564335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012DF43"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F0BBF9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0C2E5AB"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FF19FB8"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3894470"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4135A6C"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580C3F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37EBAA2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66ECAEC7"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r w:rsidR="009572D4" w:rsidRPr="009572D4" w14:paraId="2BA24551" w14:textId="77777777" w:rsidTr="009572D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55CB1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Candidate Name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5E3377"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E90F7B"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Referee Name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03C4D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r w:rsidR="009572D4" w:rsidRPr="009572D4" w14:paraId="27B818E5" w14:textId="77777777" w:rsidTr="009572D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4A0188"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Candidate Webpage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297C30"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8DFAF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Referee Webpage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E2B14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bl>
    <w:p w14:paraId="09A377D6" w14:textId="77777777" w:rsidR="009572D4" w:rsidRDefault="009572D4" w:rsidP="009572D4">
      <w:p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b/>
          <w:bCs/>
          <w:kern w:val="0"/>
          <w:sz w:val="22"/>
          <w:szCs w:val="22"/>
          <w14:ligatures w14:val="none"/>
        </w:rPr>
        <w:t>Notes:</w:t>
      </w:r>
      <w:r w:rsidRPr="009572D4">
        <w:rPr>
          <w:rFonts w:ascii="Times New Roman" w:eastAsia="Times New Roman" w:hAnsi="Times New Roman" w:cs="Times New Roman"/>
          <w:kern w:val="0"/>
          <w:sz w:val="22"/>
          <w:szCs w:val="22"/>
          <w14:ligatures w14:val="none"/>
        </w:rPr>
        <w:t> </w:t>
      </w:r>
    </w:p>
    <w:p w14:paraId="702A21A1" w14:textId="1B5917D9" w:rsidR="009572D4" w:rsidRPr="009572D4" w:rsidRDefault="009572D4" w:rsidP="009572D4">
      <w:pPr>
        <w:pStyle w:val="ListParagraph"/>
        <w:numPr>
          <w:ilvl w:val="0"/>
          <w:numId w:val="3"/>
        </w:num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kern w:val="0"/>
          <w:sz w:val="22"/>
          <w:szCs w:val="22"/>
          <w14:ligatures w14:val="none"/>
        </w:rPr>
        <w:t>Information can be provided in both English and Chinese. </w:t>
      </w:r>
    </w:p>
    <w:p w14:paraId="0375FC85" w14:textId="42E90F6C" w:rsidR="009572D4" w:rsidRPr="009572D4" w:rsidRDefault="009572D4" w:rsidP="009572D4">
      <w:pPr>
        <w:pStyle w:val="ListParagraph"/>
        <w:numPr>
          <w:ilvl w:val="0"/>
          <w:numId w:val="3"/>
        </w:num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kern w:val="0"/>
          <w:sz w:val="22"/>
          <w:szCs w:val="22"/>
          <w14:ligatures w14:val="none"/>
        </w:rPr>
        <w:t xml:space="preserve">The referee is kindly requested to complete this letter of recommendation. Upon the referee’s approval, the candidate will submit this letter alongside the “Microsoft Research Asia StarTrack Scholars Program Application Form.” Referees may also opt to directly email this recommendation letter to </w:t>
      </w:r>
      <w:r w:rsidR="00F8505A">
        <w:rPr>
          <w:rFonts w:ascii="Times New Roman" w:eastAsia="Times New Roman" w:hAnsi="Times New Roman" w:cs="Times New Roman"/>
          <w:kern w:val="0"/>
          <w:sz w:val="22"/>
          <w:szCs w:val="22"/>
          <w14:ligatures w14:val="none"/>
        </w:rPr>
        <w:t xml:space="preserve">Yanxuan Wu </w:t>
      </w:r>
      <w:r w:rsidRPr="009572D4">
        <w:rPr>
          <w:rFonts w:ascii="Times New Roman" w:eastAsia="Times New Roman" w:hAnsi="Times New Roman" w:cs="Times New Roman"/>
          <w:kern w:val="0"/>
          <w:sz w:val="22"/>
          <w:szCs w:val="22"/>
          <w14:ligatures w14:val="none"/>
        </w:rPr>
        <w:t xml:space="preserve">at </w:t>
      </w:r>
      <w:hyperlink r:id="rId5" w:history="1">
        <w:r w:rsidR="00F8505A" w:rsidRPr="00515EAB">
          <w:rPr>
            <w:rStyle w:val="Hyperlink"/>
            <w:rFonts w:ascii="Times New Roman" w:eastAsia="Times New Roman" w:hAnsi="Times New Roman" w:cs="Times New Roman"/>
            <w:kern w:val="0"/>
            <w:sz w:val="22"/>
            <w:szCs w:val="22"/>
            <w14:ligatures w14:val="none"/>
          </w:rPr>
          <w:t>v-yanxuanwu@microsoft.com</w:t>
        </w:r>
      </w:hyperlink>
      <w:r w:rsidRPr="009572D4">
        <w:rPr>
          <w:rFonts w:ascii="Times New Roman" w:eastAsia="Times New Roman" w:hAnsi="Times New Roman" w:cs="Times New Roman"/>
          <w:kern w:val="0"/>
          <w:sz w:val="22"/>
          <w:szCs w:val="22"/>
          <w14:ligatures w14:val="none"/>
        </w:rPr>
        <w:t>. </w:t>
      </w:r>
    </w:p>
    <w:p w14:paraId="73DEE36F" w14:textId="77777777" w:rsidR="00781205" w:rsidRDefault="00781205"/>
    <w:sectPr w:rsidR="0078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73000"/>
    <w:multiLevelType w:val="multilevel"/>
    <w:tmpl w:val="34287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000AF"/>
    <w:multiLevelType w:val="hybridMultilevel"/>
    <w:tmpl w:val="6BE6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72F9B"/>
    <w:multiLevelType w:val="multilevel"/>
    <w:tmpl w:val="2DA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410525">
    <w:abstractNumId w:val="2"/>
  </w:num>
  <w:num w:numId="2" w16cid:durableId="205410281">
    <w:abstractNumId w:val="0"/>
  </w:num>
  <w:num w:numId="3" w16cid:durableId="35743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D4"/>
    <w:rsid w:val="006F281E"/>
    <w:rsid w:val="00781205"/>
    <w:rsid w:val="009572D4"/>
    <w:rsid w:val="00F8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5A9C"/>
  <w15:chartTrackingRefBased/>
  <w15:docId w15:val="{3B083402-0D72-40D1-BD62-2CB42BC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2D4"/>
    <w:rPr>
      <w:rFonts w:eastAsiaTheme="majorEastAsia" w:cstheme="majorBidi"/>
      <w:color w:val="272727" w:themeColor="text1" w:themeTint="D8"/>
    </w:rPr>
  </w:style>
  <w:style w:type="paragraph" w:styleId="Title">
    <w:name w:val="Title"/>
    <w:basedOn w:val="Normal"/>
    <w:next w:val="Normal"/>
    <w:link w:val="TitleChar"/>
    <w:uiPriority w:val="10"/>
    <w:qFormat/>
    <w:rsid w:val="0095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2D4"/>
    <w:pPr>
      <w:spacing w:before="160"/>
      <w:jc w:val="center"/>
    </w:pPr>
    <w:rPr>
      <w:i/>
      <w:iCs/>
      <w:color w:val="404040" w:themeColor="text1" w:themeTint="BF"/>
    </w:rPr>
  </w:style>
  <w:style w:type="character" w:customStyle="1" w:styleId="QuoteChar">
    <w:name w:val="Quote Char"/>
    <w:basedOn w:val="DefaultParagraphFont"/>
    <w:link w:val="Quote"/>
    <w:uiPriority w:val="29"/>
    <w:rsid w:val="009572D4"/>
    <w:rPr>
      <w:i/>
      <w:iCs/>
      <w:color w:val="404040" w:themeColor="text1" w:themeTint="BF"/>
    </w:rPr>
  </w:style>
  <w:style w:type="paragraph" w:styleId="ListParagraph">
    <w:name w:val="List Paragraph"/>
    <w:basedOn w:val="Normal"/>
    <w:uiPriority w:val="34"/>
    <w:qFormat/>
    <w:rsid w:val="009572D4"/>
    <w:pPr>
      <w:ind w:left="720"/>
      <w:contextualSpacing/>
    </w:pPr>
  </w:style>
  <w:style w:type="character" w:styleId="IntenseEmphasis">
    <w:name w:val="Intense Emphasis"/>
    <w:basedOn w:val="DefaultParagraphFont"/>
    <w:uiPriority w:val="21"/>
    <w:qFormat/>
    <w:rsid w:val="009572D4"/>
    <w:rPr>
      <w:i/>
      <w:iCs/>
      <w:color w:val="0F4761" w:themeColor="accent1" w:themeShade="BF"/>
    </w:rPr>
  </w:style>
  <w:style w:type="paragraph" w:styleId="IntenseQuote">
    <w:name w:val="Intense Quote"/>
    <w:basedOn w:val="Normal"/>
    <w:next w:val="Normal"/>
    <w:link w:val="IntenseQuoteChar"/>
    <w:uiPriority w:val="30"/>
    <w:qFormat/>
    <w:rsid w:val="0095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2D4"/>
    <w:rPr>
      <w:i/>
      <w:iCs/>
      <w:color w:val="0F4761" w:themeColor="accent1" w:themeShade="BF"/>
    </w:rPr>
  </w:style>
  <w:style w:type="character" w:styleId="IntenseReference">
    <w:name w:val="Intense Reference"/>
    <w:basedOn w:val="DefaultParagraphFont"/>
    <w:uiPriority w:val="32"/>
    <w:qFormat/>
    <w:rsid w:val="009572D4"/>
    <w:rPr>
      <w:b/>
      <w:bCs/>
      <w:smallCaps/>
      <w:color w:val="0F4761" w:themeColor="accent1" w:themeShade="BF"/>
      <w:spacing w:val="5"/>
    </w:rPr>
  </w:style>
  <w:style w:type="paragraph" w:customStyle="1" w:styleId="paragraph">
    <w:name w:val="paragraph"/>
    <w:basedOn w:val="Normal"/>
    <w:rsid w:val="009572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572D4"/>
  </w:style>
  <w:style w:type="character" w:customStyle="1" w:styleId="eop">
    <w:name w:val="eop"/>
    <w:basedOn w:val="DefaultParagraphFont"/>
    <w:rsid w:val="009572D4"/>
  </w:style>
  <w:style w:type="character" w:styleId="Hyperlink">
    <w:name w:val="Hyperlink"/>
    <w:basedOn w:val="DefaultParagraphFont"/>
    <w:uiPriority w:val="99"/>
    <w:unhideWhenUsed/>
    <w:rsid w:val="00F8505A"/>
    <w:rPr>
      <w:color w:val="467886" w:themeColor="hyperlink"/>
      <w:u w:val="single"/>
    </w:rPr>
  </w:style>
  <w:style w:type="character" w:styleId="UnresolvedMention">
    <w:name w:val="Unresolved Mention"/>
    <w:basedOn w:val="DefaultParagraphFont"/>
    <w:uiPriority w:val="99"/>
    <w:semiHidden/>
    <w:unhideWhenUsed/>
    <w:rsid w:val="00F8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971189">
      <w:bodyDiv w:val="1"/>
      <w:marLeft w:val="0"/>
      <w:marRight w:val="0"/>
      <w:marTop w:val="0"/>
      <w:marBottom w:val="0"/>
      <w:divBdr>
        <w:top w:val="none" w:sz="0" w:space="0" w:color="auto"/>
        <w:left w:val="none" w:sz="0" w:space="0" w:color="auto"/>
        <w:bottom w:val="none" w:sz="0" w:space="0" w:color="auto"/>
        <w:right w:val="none" w:sz="0" w:space="0" w:color="auto"/>
      </w:divBdr>
      <w:divsChild>
        <w:div w:id="2079940046">
          <w:marLeft w:val="0"/>
          <w:marRight w:val="0"/>
          <w:marTop w:val="0"/>
          <w:marBottom w:val="0"/>
          <w:divBdr>
            <w:top w:val="none" w:sz="0" w:space="0" w:color="auto"/>
            <w:left w:val="none" w:sz="0" w:space="0" w:color="auto"/>
            <w:bottom w:val="none" w:sz="0" w:space="0" w:color="auto"/>
            <w:right w:val="none" w:sz="0" w:space="0" w:color="auto"/>
          </w:divBdr>
        </w:div>
        <w:div w:id="1399206737">
          <w:marLeft w:val="0"/>
          <w:marRight w:val="0"/>
          <w:marTop w:val="0"/>
          <w:marBottom w:val="0"/>
          <w:divBdr>
            <w:top w:val="none" w:sz="0" w:space="0" w:color="auto"/>
            <w:left w:val="none" w:sz="0" w:space="0" w:color="auto"/>
            <w:bottom w:val="none" w:sz="0" w:space="0" w:color="auto"/>
            <w:right w:val="none" w:sz="0" w:space="0" w:color="auto"/>
          </w:divBdr>
        </w:div>
        <w:div w:id="384838279">
          <w:marLeft w:val="0"/>
          <w:marRight w:val="0"/>
          <w:marTop w:val="0"/>
          <w:marBottom w:val="0"/>
          <w:divBdr>
            <w:top w:val="none" w:sz="0" w:space="0" w:color="auto"/>
            <w:left w:val="none" w:sz="0" w:space="0" w:color="auto"/>
            <w:bottom w:val="none" w:sz="0" w:space="0" w:color="auto"/>
            <w:right w:val="none" w:sz="0" w:space="0" w:color="auto"/>
          </w:divBdr>
          <w:divsChild>
            <w:div w:id="1063724549">
              <w:marLeft w:val="-75"/>
              <w:marRight w:val="0"/>
              <w:marTop w:val="30"/>
              <w:marBottom w:val="30"/>
              <w:divBdr>
                <w:top w:val="none" w:sz="0" w:space="0" w:color="auto"/>
                <w:left w:val="none" w:sz="0" w:space="0" w:color="auto"/>
                <w:bottom w:val="none" w:sz="0" w:space="0" w:color="auto"/>
                <w:right w:val="none" w:sz="0" w:space="0" w:color="auto"/>
              </w:divBdr>
              <w:divsChild>
                <w:div w:id="1270813550">
                  <w:marLeft w:val="0"/>
                  <w:marRight w:val="0"/>
                  <w:marTop w:val="0"/>
                  <w:marBottom w:val="0"/>
                  <w:divBdr>
                    <w:top w:val="none" w:sz="0" w:space="0" w:color="auto"/>
                    <w:left w:val="none" w:sz="0" w:space="0" w:color="auto"/>
                    <w:bottom w:val="none" w:sz="0" w:space="0" w:color="auto"/>
                    <w:right w:val="none" w:sz="0" w:space="0" w:color="auto"/>
                  </w:divBdr>
                  <w:divsChild>
                    <w:div w:id="857699356">
                      <w:marLeft w:val="0"/>
                      <w:marRight w:val="0"/>
                      <w:marTop w:val="0"/>
                      <w:marBottom w:val="0"/>
                      <w:divBdr>
                        <w:top w:val="none" w:sz="0" w:space="0" w:color="auto"/>
                        <w:left w:val="none" w:sz="0" w:space="0" w:color="auto"/>
                        <w:bottom w:val="none" w:sz="0" w:space="0" w:color="auto"/>
                        <w:right w:val="none" w:sz="0" w:space="0" w:color="auto"/>
                      </w:divBdr>
                    </w:div>
                    <w:div w:id="2092191913">
                      <w:marLeft w:val="0"/>
                      <w:marRight w:val="0"/>
                      <w:marTop w:val="0"/>
                      <w:marBottom w:val="0"/>
                      <w:divBdr>
                        <w:top w:val="none" w:sz="0" w:space="0" w:color="auto"/>
                        <w:left w:val="none" w:sz="0" w:space="0" w:color="auto"/>
                        <w:bottom w:val="none" w:sz="0" w:space="0" w:color="auto"/>
                        <w:right w:val="none" w:sz="0" w:space="0" w:color="auto"/>
                      </w:divBdr>
                    </w:div>
                    <w:div w:id="1956256440">
                      <w:marLeft w:val="0"/>
                      <w:marRight w:val="0"/>
                      <w:marTop w:val="0"/>
                      <w:marBottom w:val="0"/>
                      <w:divBdr>
                        <w:top w:val="none" w:sz="0" w:space="0" w:color="auto"/>
                        <w:left w:val="none" w:sz="0" w:space="0" w:color="auto"/>
                        <w:bottom w:val="none" w:sz="0" w:space="0" w:color="auto"/>
                        <w:right w:val="none" w:sz="0" w:space="0" w:color="auto"/>
                      </w:divBdr>
                    </w:div>
                    <w:div w:id="467012594">
                      <w:marLeft w:val="0"/>
                      <w:marRight w:val="0"/>
                      <w:marTop w:val="0"/>
                      <w:marBottom w:val="0"/>
                      <w:divBdr>
                        <w:top w:val="none" w:sz="0" w:space="0" w:color="auto"/>
                        <w:left w:val="none" w:sz="0" w:space="0" w:color="auto"/>
                        <w:bottom w:val="none" w:sz="0" w:space="0" w:color="auto"/>
                        <w:right w:val="none" w:sz="0" w:space="0" w:color="auto"/>
                      </w:divBdr>
                    </w:div>
                    <w:div w:id="1380324178">
                      <w:marLeft w:val="0"/>
                      <w:marRight w:val="0"/>
                      <w:marTop w:val="0"/>
                      <w:marBottom w:val="0"/>
                      <w:divBdr>
                        <w:top w:val="none" w:sz="0" w:space="0" w:color="auto"/>
                        <w:left w:val="none" w:sz="0" w:space="0" w:color="auto"/>
                        <w:bottom w:val="none" w:sz="0" w:space="0" w:color="auto"/>
                        <w:right w:val="none" w:sz="0" w:space="0" w:color="auto"/>
                      </w:divBdr>
                    </w:div>
                    <w:div w:id="995304662">
                      <w:marLeft w:val="0"/>
                      <w:marRight w:val="0"/>
                      <w:marTop w:val="0"/>
                      <w:marBottom w:val="0"/>
                      <w:divBdr>
                        <w:top w:val="none" w:sz="0" w:space="0" w:color="auto"/>
                        <w:left w:val="none" w:sz="0" w:space="0" w:color="auto"/>
                        <w:bottom w:val="none" w:sz="0" w:space="0" w:color="auto"/>
                        <w:right w:val="none" w:sz="0" w:space="0" w:color="auto"/>
                      </w:divBdr>
                    </w:div>
                    <w:div w:id="1217625904">
                      <w:marLeft w:val="0"/>
                      <w:marRight w:val="0"/>
                      <w:marTop w:val="0"/>
                      <w:marBottom w:val="0"/>
                      <w:divBdr>
                        <w:top w:val="none" w:sz="0" w:space="0" w:color="auto"/>
                        <w:left w:val="none" w:sz="0" w:space="0" w:color="auto"/>
                        <w:bottom w:val="none" w:sz="0" w:space="0" w:color="auto"/>
                        <w:right w:val="none" w:sz="0" w:space="0" w:color="auto"/>
                      </w:divBdr>
                    </w:div>
                    <w:div w:id="242687872">
                      <w:marLeft w:val="0"/>
                      <w:marRight w:val="0"/>
                      <w:marTop w:val="0"/>
                      <w:marBottom w:val="0"/>
                      <w:divBdr>
                        <w:top w:val="none" w:sz="0" w:space="0" w:color="auto"/>
                        <w:left w:val="none" w:sz="0" w:space="0" w:color="auto"/>
                        <w:bottom w:val="none" w:sz="0" w:space="0" w:color="auto"/>
                        <w:right w:val="none" w:sz="0" w:space="0" w:color="auto"/>
                      </w:divBdr>
                    </w:div>
                    <w:div w:id="104815446">
                      <w:marLeft w:val="0"/>
                      <w:marRight w:val="0"/>
                      <w:marTop w:val="0"/>
                      <w:marBottom w:val="0"/>
                      <w:divBdr>
                        <w:top w:val="none" w:sz="0" w:space="0" w:color="auto"/>
                        <w:left w:val="none" w:sz="0" w:space="0" w:color="auto"/>
                        <w:bottom w:val="none" w:sz="0" w:space="0" w:color="auto"/>
                        <w:right w:val="none" w:sz="0" w:space="0" w:color="auto"/>
                      </w:divBdr>
                    </w:div>
                    <w:div w:id="539434235">
                      <w:marLeft w:val="0"/>
                      <w:marRight w:val="0"/>
                      <w:marTop w:val="0"/>
                      <w:marBottom w:val="0"/>
                      <w:divBdr>
                        <w:top w:val="none" w:sz="0" w:space="0" w:color="auto"/>
                        <w:left w:val="none" w:sz="0" w:space="0" w:color="auto"/>
                        <w:bottom w:val="none" w:sz="0" w:space="0" w:color="auto"/>
                        <w:right w:val="none" w:sz="0" w:space="0" w:color="auto"/>
                      </w:divBdr>
                    </w:div>
                    <w:div w:id="1323386857">
                      <w:marLeft w:val="0"/>
                      <w:marRight w:val="0"/>
                      <w:marTop w:val="0"/>
                      <w:marBottom w:val="0"/>
                      <w:divBdr>
                        <w:top w:val="none" w:sz="0" w:space="0" w:color="auto"/>
                        <w:left w:val="none" w:sz="0" w:space="0" w:color="auto"/>
                        <w:bottom w:val="none" w:sz="0" w:space="0" w:color="auto"/>
                        <w:right w:val="none" w:sz="0" w:space="0" w:color="auto"/>
                      </w:divBdr>
                    </w:div>
                    <w:div w:id="1581674066">
                      <w:marLeft w:val="0"/>
                      <w:marRight w:val="0"/>
                      <w:marTop w:val="0"/>
                      <w:marBottom w:val="0"/>
                      <w:divBdr>
                        <w:top w:val="none" w:sz="0" w:space="0" w:color="auto"/>
                        <w:left w:val="none" w:sz="0" w:space="0" w:color="auto"/>
                        <w:bottom w:val="none" w:sz="0" w:space="0" w:color="auto"/>
                        <w:right w:val="none" w:sz="0" w:space="0" w:color="auto"/>
                      </w:divBdr>
                    </w:div>
                    <w:div w:id="2023235839">
                      <w:marLeft w:val="0"/>
                      <w:marRight w:val="0"/>
                      <w:marTop w:val="0"/>
                      <w:marBottom w:val="0"/>
                      <w:divBdr>
                        <w:top w:val="none" w:sz="0" w:space="0" w:color="auto"/>
                        <w:left w:val="none" w:sz="0" w:space="0" w:color="auto"/>
                        <w:bottom w:val="none" w:sz="0" w:space="0" w:color="auto"/>
                        <w:right w:val="none" w:sz="0" w:space="0" w:color="auto"/>
                      </w:divBdr>
                    </w:div>
                    <w:div w:id="1643344981">
                      <w:marLeft w:val="0"/>
                      <w:marRight w:val="0"/>
                      <w:marTop w:val="0"/>
                      <w:marBottom w:val="0"/>
                      <w:divBdr>
                        <w:top w:val="none" w:sz="0" w:space="0" w:color="auto"/>
                        <w:left w:val="none" w:sz="0" w:space="0" w:color="auto"/>
                        <w:bottom w:val="none" w:sz="0" w:space="0" w:color="auto"/>
                        <w:right w:val="none" w:sz="0" w:space="0" w:color="auto"/>
                      </w:divBdr>
                    </w:div>
                    <w:div w:id="187960972">
                      <w:marLeft w:val="0"/>
                      <w:marRight w:val="0"/>
                      <w:marTop w:val="0"/>
                      <w:marBottom w:val="0"/>
                      <w:divBdr>
                        <w:top w:val="none" w:sz="0" w:space="0" w:color="auto"/>
                        <w:left w:val="none" w:sz="0" w:space="0" w:color="auto"/>
                        <w:bottom w:val="none" w:sz="0" w:space="0" w:color="auto"/>
                        <w:right w:val="none" w:sz="0" w:space="0" w:color="auto"/>
                      </w:divBdr>
                    </w:div>
                    <w:div w:id="639918870">
                      <w:marLeft w:val="0"/>
                      <w:marRight w:val="0"/>
                      <w:marTop w:val="0"/>
                      <w:marBottom w:val="0"/>
                      <w:divBdr>
                        <w:top w:val="none" w:sz="0" w:space="0" w:color="auto"/>
                        <w:left w:val="none" w:sz="0" w:space="0" w:color="auto"/>
                        <w:bottom w:val="none" w:sz="0" w:space="0" w:color="auto"/>
                        <w:right w:val="none" w:sz="0" w:space="0" w:color="auto"/>
                      </w:divBdr>
                    </w:div>
                    <w:div w:id="1474829767">
                      <w:marLeft w:val="0"/>
                      <w:marRight w:val="0"/>
                      <w:marTop w:val="0"/>
                      <w:marBottom w:val="0"/>
                      <w:divBdr>
                        <w:top w:val="none" w:sz="0" w:space="0" w:color="auto"/>
                        <w:left w:val="none" w:sz="0" w:space="0" w:color="auto"/>
                        <w:bottom w:val="none" w:sz="0" w:space="0" w:color="auto"/>
                        <w:right w:val="none" w:sz="0" w:space="0" w:color="auto"/>
                      </w:divBdr>
                    </w:div>
                    <w:div w:id="2102408597">
                      <w:marLeft w:val="0"/>
                      <w:marRight w:val="0"/>
                      <w:marTop w:val="0"/>
                      <w:marBottom w:val="0"/>
                      <w:divBdr>
                        <w:top w:val="none" w:sz="0" w:space="0" w:color="auto"/>
                        <w:left w:val="none" w:sz="0" w:space="0" w:color="auto"/>
                        <w:bottom w:val="none" w:sz="0" w:space="0" w:color="auto"/>
                        <w:right w:val="none" w:sz="0" w:space="0" w:color="auto"/>
                      </w:divBdr>
                    </w:div>
                    <w:div w:id="455411791">
                      <w:marLeft w:val="0"/>
                      <w:marRight w:val="0"/>
                      <w:marTop w:val="0"/>
                      <w:marBottom w:val="0"/>
                      <w:divBdr>
                        <w:top w:val="none" w:sz="0" w:space="0" w:color="auto"/>
                        <w:left w:val="none" w:sz="0" w:space="0" w:color="auto"/>
                        <w:bottom w:val="none" w:sz="0" w:space="0" w:color="auto"/>
                        <w:right w:val="none" w:sz="0" w:space="0" w:color="auto"/>
                      </w:divBdr>
                    </w:div>
                    <w:div w:id="1023752702">
                      <w:marLeft w:val="0"/>
                      <w:marRight w:val="0"/>
                      <w:marTop w:val="0"/>
                      <w:marBottom w:val="0"/>
                      <w:divBdr>
                        <w:top w:val="none" w:sz="0" w:space="0" w:color="auto"/>
                        <w:left w:val="none" w:sz="0" w:space="0" w:color="auto"/>
                        <w:bottom w:val="none" w:sz="0" w:space="0" w:color="auto"/>
                        <w:right w:val="none" w:sz="0" w:space="0" w:color="auto"/>
                      </w:divBdr>
                    </w:div>
                    <w:div w:id="1373577957">
                      <w:marLeft w:val="0"/>
                      <w:marRight w:val="0"/>
                      <w:marTop w:val="0"/>
                      <w:marBottom w:val="0"/>
                      <w:divBdr>
                        <w:top w:val="none" w:sz="0" w:space="0" w:color="auto"/>
                        <w:left w:val="none" w:sz="0" w:space="0" w:color="auto"/>
                        <w:bottom w:val="none" w:sz="0" w:space="0" w:color="auto"/>
                        <w:right w:val="none" w:sz="0" w:space="0" w:color="auto"/>
                      </w:divBdr>
                    </w:div>
                  </w:divsChild>
                </w:div>
                <w:div w:id="1609661598">
                  <w:marLeft w:val="0"/>
                  <w:marRight w:val="0"/>
                  <w:marTop w:val="0"/>
                  <w:marBottom w:val="0"/>
                  <w:divBdr>
                    <w:top w:val="none" w:sz="0" w:space="0" w:color="auto"/>
                    <w:left w:val="none" w:sz="0" w:space="0" w:color="auto"/>
                    <w:bottom w:val="none" w:sz="0" w:space="0" w:color="auto"/>
                    <w:right w:val="none" w:sz="0" w:space="0" w:color="auto"/>
                  </w:divBdr>
                  <w:divsChild>
                    <w:div w:id="1963532349">
                      <w:marLeft w:val="0"/>
                      <w:marRight w:val="0"/>
                      <w:marTop w:val="0"/>
                      <w:marBottom w:val="0"/>
                      <w:divBdr>
                        <w:top w:val="none" w:sz="0" w:space="0" w:color="auto"/>
                        <w:left w:val="none" w:sz="0" w:space="0" w:color="auto"/>
                        <w:bottom w:val="none" w:sz="0" w:space="0" w:color="auto"/>
                        <w:right w:val="none" w:sz="0" w:space="0" w:color="auto"/>
                      </w:divBdr>
                    </w:div>
                  </w:divsChild>
                </w:div>
                <w:div w:id="1227032516">
                  <w:marLeft w:val="0"/>
                  <w:marRight w:val="0"/>
                  <w:marTop w:val="0"/>
                  <w:marBottom w:val="0"/>
                  <w:divBdr>
                    <w:top w:val="none" w:sz="0" w:space="0" w:color="auto"/>
                    <w:left w:val="none" w:sz="0" w:space="0" w:color="auto"/>
                    <w:bottom w:val="none" w:sz="0" w:space="0" w:color="auto"/>
                    <w:right w:val="none" w:sz="0" w:space="0" w:color="auto"/>
                  </w:divBdr>
                  <w:divsChild>
                    <w:div w:id="1691299625">
                      <w:marLeft w:val="0"/>
                      <w:marRight w:val="0"/>
                      <w:marTop w:val="0"/>
                      <w:marBottom w:val="0"/>
                      <w:divBdr>
                        <w:top w:val="none" w:sz="0" w:space="0" w:color="auto"/>
                        <w:left w:val="none" w:sz="0" w:space="0" w:color="auto"/>
                        <w:bottom w:val="none" w:sz="0" w:space="0" w:color="auto"/>
                        <w:right w:val="none" w:sz="0" w:space="0" w:color="auto"/>
                      </w:divBdr>
                    </w:div>
                  </w:divsChild>
                </w:div>
                <w:div w:id="1080567104">
                  <w:marLeft w:val="0"/>
                  <w:marRight w:val="0"/>
                  <w:marTop w:val="0"/>
                  <w:marBottom w:val="0"/>
                  <w:divBdr>
                    <w:top w:val="none" w:sz="0" w:space="0" w:color="auto"/>
                    <w:left w:val="none" w:sz="0" w:space="0" w:color="auto"/>
                    <w:bottom w:val="none" w:sz="0" w:space="0" w:color="auto"/>
                    <w:right w:val="none" w:sz="0" w:space="0" w:color="auto"/>
                  </w:divBdr>
                  <w:divsChild>
                    <w:div w:id="1667635217">
                      <w:marLeft w:val="0"/>
                      <w:marRight w:val="0"/>
                      <w:marTop w:val="0"/>
                      <w:marBottom w:val="0"/>
                      <w:divBdr>
                        <w:top w:val="none" w:sz="0" w:space="0" w:color="auto"/>
                        <w:left w:val="none" w:sz="0" w:space="0" w:color="auto"/>
                        <w:bottom w:val="none" w:sz="0" w:space="0" w:color="auto"/>
                        <w:right w:val="none" w:sz="0" w:space="0" w:color="auto"/>
                      </w:divBdr>
                    </w:div>
                  </w:divsChild>
                </w:div>
                <w:div w:id="1682900536">
                  <w:marLeft w:val="0"/>
                  <w:marRight w:val="0"/>
                  <w:marTop w:val="0"/>
                  <w:marBottom w:val="0"/>
                  <w:divBdr>
                    <w:top w:val="none" w:sz="0" w:space="0" w:color="auto"/>
                    <w:left w:val="none" w:sz="0" w:space="0" w:color="auto"/>
                    <w:bottom w:val="none" w:sz="0" w:space="0" w:color="auto"/>
                    <w:right w:val="none" w:sz="0" w:space="0" w:color="auto"/>
                  </w:divBdr>
                  <w:divsChild>
                    <w:div w:id="741876951">
                      <w:marLeft w:val="0"/>
                      <w:marRight w:val="0"/>
                      <w:marTop w:val="0"/>
                      <w:marBottom w:val="0"/>
                      <w:divBdr>
                        <w:top w:val="none" w:sz="0" w:space="0" w:color="auto"/>
                        <w:left w:val="none" w:sz="0" w:space="0" w:color="auto"/>
                        <w:bottom w:val="none" w:sz="0" w:space="0" w:color="auto"/>
                        <w:right w:val="none" w:sz="0" w:space="0" w:color="auto"/>
                      </w:divBdr>
                    </w:div>
                  </w:divsChild>
                </w:div>
                <w:div w:id="1785609603">
                  <w:marLeft w:val="0"/>
                  <w:marRight w:val="0"/>
                  <w:marTop w:val="0"/>
                  <w:marBottom w:val="0"/>
                  <w:divBdr>
                    <w:top w:val="none" w:sz="0" w:space="0" w:color="auto"/>
                    <w:left w:val="none" w:sz="0" w:space="0" w:color="auto"/>
                    <w:bottom w:val="none" w:sz="0" w:space="0" w:color="auto"/>
                    <w:right w:val="none" w:sz="0" w:space="0" w:color="auto"/>
                  </w:divBdr>
                  <w:divsChild>
                    <w:div w:id="335572862">
                      <w:marLeft w:val="0"/>
                      <w:marRight w:val="0"/>
                      <w:marTop w:val="0"/>
                      <w:marBottom w:val="0"/>
                      <w:divBdr>
                        <w:top w:val="none" w:sz="0" w:space="0" w:color="auto"/>
                        <w:left w:val="none" w:sz="0" w:space="0" w:color="auto"/>
                        <w:bottom w:val="none" w:sz="0" w:space="0" w:color="auto"/>
                        <w:right w:val="none" w:sz="0" w:space="0" w:color="auto"/>
                      </w:divBdr>
                    </w:div>
                  </w:divsChild>
                </w:div>
                <w:div w:id="830490525">
                  <w:marLeft w:val="0"/>
                  <w:marRight w:val="0"/>
                  <w:marTop w:val="0"/>
                  <w:marBottom w:val="0"/>
                  <w:divBdr>
                    <w:top w:val="none" w:sz="0" w:space="0" w:color="auto"/>
                    <w:left w:val="none" w:sz="0" w:space="0" w:color="auto"/>
                    <w:bottom w:val="none" w:sz="0" w:space="0" w:color="auto"/>
                    <w:right w:val="none" w:sz="0" w:space="0" w:color="auto"/>
                  </w:divBdr>
                  <w:divsChild>
                    <w:div w:id="1764111658">
                      <w:marLeft w:val="0"/>
                      <w:marRight w:val="0"/>
                      <w:marTop w:val="0"/>
                      <w:marBottom w:val="0"/>
                      <w:divBdr>
                        <w:top w:val="none" w:sz="0" w:space="0" w:color="auto"/>
                        <w:left w:val="none" w:sz="0" w:space="0" w:color="auto"/>
                        <w:bottom w:val="none" w:sz="0" w:space="0" w:color="auto"/>
                        <w:right w:val="none" w:sz="0" w:space="0" w:color="auto"/>
                      </w:divBdr>
                    </w:div>
                  </w:divsChild>
                </w:div>
                <w:div w:id="1046836672">
                  <w:marLeft w:val="0"/>
                  <w:marRight w:val="0"/>
                  <w:marTop w:val="0"/>
                  <w:marBottom w:val="0"/>
                  <w:divBdr>
                    <w:top w:val="none" w:sz="0" w:space="0" w:color="auto"/>
                    <w:left w:val="none" w:sz="0" w:space="0" w:color="auto"/>
                    <w:bottom w:val="none" w:sz="0" w:space="0" w:color="auto"/>
                    <w:right w:val="none" w:sz="0" w:space="0" w:color="auto"/>
                  </w:divBdr>
                  <w:divsChild>
                    <w:div w:id="1610505314">
                      <w:marLeft w:val="0"/>
                      <w:marRight w:val="0"/>
                      <w:marTop w:val="0"/>
                      <w:marBottom w:val="0"/>
                      <w:divBdr>
                        <w:top w:val="none" w:sz="0" w:space="0" w:color="auto"/>
                        <w:left w:val="none" w:sz="0" w:space="0" w:color="auto"/>
                        <w:bottom w:val="none" w:sz="0" w:space="0" w:color="auto"/>
                        <w:right w:val="none" w:sz="0" w:space="0" w:color="auto"/>
                      </w:divBdr>
                    </w:div>
                  </w:divsChild>
                </w:div>
                <w:div w:id="1512717653">
                  <w:marLeft w:val="0"/>
                  <w:marRight w:val="0"/>
                  <w:marTop w:val="0"/>
                  <w:marBottom w:val="0"/>
                  <w:divBdr>
                    <w:top w:val="none" w:sz="0" w:space="0" w:color="auto"/>
                    <w:left w:val="none" w:sz="0" w:space="0" w:color="auto"/>
                    <w:bottom w:val="none" w:sz="0" w:space="0" w:color="auto"/>
                    <w:right w:val="none" w:sz="0" w:space="0" w:color="auto"/>
                  </w:divBdr>
                  <w:divsChild>
                    <w:div w:id="18436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573">
          <w:marLeft w:val="0"/>
          <w:marRight w:val="0"/>
          <w:marTop w:val="0"/>
          <w:marBottom w:val="0"/>
          <w:divBdr>
            <w:top w:val="none" w:sz="0" w:space="0" w:color="auto"/>
            <w:left w:val="none" w:sz="0" w:space="0" w:color="auto"/>
            <w:bottom w:val="none" w:sz="0" w:space="0" w:color="auto"/>
            <w:right w:val="none" w:sz="0" w:space="0" w:color="auto"/>
          </w:divBdr>
          <w:divsChild>
            <w:div w:id="322861061">
              <w:marLeft w:val="0"/>
              <w:marRight w:val="0"/>
              <w:marTop w:val="0"/>
              <w:marBottom w:val="0"/>
              <w:divBdr>
                <w:top w:val="none" w:sz="0" w:space="0" w:color="auto"/>
                <w:left w:val="none" w:sz="0" w:space="0" w:color="auto"/>
                <w:bottom w:val="none" w:sz="0" w:space="0" w:color="auto"/>
                <w:right w:val="none" w:sz="0" w:space="0" w:color="auto"/>
              </w:divBdr>
            </w:div>
            <w:div w:id="1282809865">
              <w:marLeft w:val="0"/>
              <w:marRight w:val="0"/>
              <w:marTop w:val="0"/>
              <w:marBottom w:val="0"/>
              <w:divBdr>
                <w:top w:val="none" w:sz="0" w:space="0" w:color="auto"/>
                <w:left w:val="none" w:sz="0" w:space="0" w:color="auto"/>
                <w:bottom w:val="none" w:sz="0" w:space="0" w:color="auto"/>
                <w:right w:val="none" w:sz="0" w:space="0" w:color="auto"/>
              </w:divBdr>
            </w:div>
            <w:div w:id="16302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yanxuanwu@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Mengzhen Zheng (FESCO Adecco Human Resources)</dc:creator>
  <cp:keywords/>
  <dc:description/>
  <cp:lastModifiedBy>Yanxuan Wu (Shanghai Wicresoft Co Ltd)</cp:lastModifiedBy>
  <cp:revision>2</cp:revision>
  <dcterms:created xsi:type="dcterms:W3CDTF">2023-11-02T03:30:00Z</dcterms:created>
  <dcterms:modified xsi:type="dcterms:W3CDTF">2024-10-30T05:18:00Z</dcterms:modified>
</cp:coreProperties>
</file>