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278C" w14:textId="4C46C66D" w:rsidR="006C5F1F" w:rsidRPr="006C5F1F" w:rsidRDefault="006C5F1F" w:rsidP="006C5F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6C5F1F">
        <w:rPr>
          <w:rFonts w:ascii="Arial" w:hAnsi="Arial" w:cs="Arial"/>
          <w:b/>
          <w:bCs/>
          <w:color w:val="000000"/>
          <w:sz w:val="28"/>
          <w:szCs w:val="28"/>
        </w:rPr>
        <w:t>Sub-nanosecond Optical Switching Using Photonic Integrated Soliton Microcomb</w:t>
      </w:r>
    </w:p>
    <w:p w14:paraId="5237308B" w14:textId="2A4E2262" w:rsidR="006C5F1F" w:rsidRPr="006C5F1F" w:rsidRDefault="006C5F1F" w:rsidP="006C5F1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289D3EF" w14:textId="77777777" w:rsidR="006C5F1F" w:rsidRPr="006C5F1F" w:rsidRDefault="006C5F1F" w:rsidP="006C5F1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99F0FAE" w14:textId="0F8F31CD" w:rsidR="006C5F1F" w:rsidRPr="006C5F1F" w:rsidRDefault="006C5F1F" w:rsidP="006C5F1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5F1F">
        <w:rPr>
          <w:rFonts w:ascii="Arial" w:hAnsi="Arial" w:cs="Arial"/>
          <w:color w:val="000000"/>
          <w:sz w:val="28"/>
          <w:szCs w:val="28"/>
        </w:rPr>
        <w:t xml:space="preserve">The sub-nanoseconds (&lt; 550 </w:t>
      </w:r>
      <w:proofErr w:type="spellStart"/>
      <w:r w:rsidRPr="006C5F1F">
        <w:rPr>
          <w:rFonts w:ascii="Arial" w:hAnsi="Arial" w:cs="Arial"/>
          <w:color w:val="000000"/>
          <w:sz w:val="28"/>
          <w:szCs w:val="28"/>
        </w:rPr>
        <w:t>ps</w:t>
      </w:r>
      <w:proofErr w:type="spellEnd"/>
      <w:r w:rsidRPr="006C5F1F">
        <w:rPr>
          <w:rFonts w:ascii="Arial" w:hAnsi="Arial" w:cs="Arial"/>
          <w:color w:val="000000"/>
          <w:sz w:val="28"/>
          <w:szCs w:val="28"/>
        </w:rPr>
        <w:t>) optical switching is achieved by using a multiwavelength</w:t>
      </w:r>
      <w:r w:rsidRPr="006C5F1F">
        <w:rPr>
          <w:rFonts w:ascii="Arial" w:hAnsi="Arial" w:cs="Arial"/>
          <w:color w:val="000000"/>
          <w:sz w:val="28"/>
          <w:szCs w:val="28"/>
        </w:rPr>
        <w:t xml:space="preserve"> </w:t>
      </w:r>
      <w:r w:rsidRPr="006C5F1F">
        <w:rPr>
          <w:rFonts w:ascii="Arial" w:hAnsi="Arial" w:cs="Arial"/>
          <w:color w:val="000000"/>
          <w:sz w:val="28"/>
          <w:szCs w:val="28"/>
        </w:rPr>
        <w:t>source based on a soliton microcomb (Si3N4) and wavelength selector based on a</w:t>
      </w:r>
      <w:r w:rsidRPr="006C5F1F">
        <w:rPr>
          <w:rFonts w:ascii="Arial" w:hAnsi="Arial" w:cs="Arial"/>
          <w:color w:val="000000"/>
          <w:sz w:val="28"/>
          <w:szCs w:val="28"/>
        </w:rPr>
        <w:t xml:space="preserve"> </w:t>
      </w:r>
      <w:r w:rsidRPr="006C5F1F">
        <w:rPr>
          <w:rFonts w:ascii="Arial" w:hAnsi="Arial" w:cs="Arial"/>
          <w:color w:val="000000"/>
          <w:sz w:val="28"/>
          <w:szCs w:val="28"/>
        </w:rPr>
        <w:t xml:space="preserve">semiconductor optical amplifier. The optical switching systems with 25 </w:t>
      </w:r>
      <w:proofErr w:type="spellStart"/>
      <w:r w:rsidRPr="006C5F1F">
        <w:rPr>
          <w:rFonts w:ascii="Arial" w:hAnsi="Arial" w:cs="Arial"/>
          <w:color w:val="000000"/>
          <w:sz w:val="28"/>
          <w:szCs w:val="28"/>
        </w:rPr>
        <w:t>GBd</w:t>
      </w:r>
      <w:proofErr w:type="spellEnd"/>
      <w:r w:rsidRPr="006C5F1F">
        <w:rPr>
          <w:rFonts w:ascii="Arial" w:hAnsi="Arial" w:cs="Arial"/>
          <w:color w:val="000000"/>
          <w:sz w:val="28"/>
          <w:szCs w:val="28"/>
        </w:rPr>
        <w:t xml:space="preserve"> NRZ and PAM4</w:t>
      </w:r>
      <w:r w:rsidRPr="006C5F1F">
        <w:rPr>
          <w:rFonts w:ascii="Arial" w:hAnsi="Arial" w:cs="Arial"/>
          <w:color w:val="000000"/>
          <w:sz w:val="28"/>
          <w:szCs w:val="28"/>
        </w:rPr>
        <w:t xml:space="preserve"> </w:t>
      </w:r>
      <w:r w:rsidRPr="006C5F1F">
        <w:rPr>
          <w:rFonts w:ascii="Arial" w:hAnsi="Arial" w:cs="Arial"/>
          <w:color w:val="000000"/>
          <w:sz w:val="28"/>
          <w:szCs w:val="28"/>
        </w:rPr>
        <w:t>burst mode transmission are demonstrated.</w:t>
      </w:r>
    </w:p>
    <w:p w14:paraId="639F0313" w14:textId="77777777" w:rsidR="0032272A" w:rsidRPr="006C5F1F" w:rsidRDefault="0032272A">
      <w:pPr>
        <w:rPr>
          <w:sz w:val="32"/>
          <w:szCs w:val="32"/>
        </w:rPr>
      </w:pPr>
    </w:p>
    <w:sectPr w:rsidR="0032272A" w:rsidRPr="006C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CD027" w14:textId="77777777" w:rsidR="006C5F1F" w:rsidRDefault="006C5F1F" w:rsidP="006C5F1F">
      <w:pPr>
        <w:spacing w:after="0" w:line="240" w:lineRule="auto"/>
      </w:pPr>
      <w:r>
        <w:separator/>
      </w:r>
    </w:p>
  </w:endnote>
  <w:endnote w:type="continuationSeparator" w:id="0">
    <w:p w14:paraId="52632908" w14:textId="77777777" w:rsidR="006C5F1F" w:rsidRDefault="006C5F1F" w:rsidP="006C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460E4" w14:textId="77777777" w:rsidR="006C5F1F" w:rsidRDefault="006C5F1F" w:rsidP="006C5F1F">
      <w:pPr>
        <w:spacing w:after="0" w:line="240" w:lineRule="auto"/>
      </w:pPr>
      <w:r>
        <w:separator/>
      </w:r>
    </w:p>
  </w:footnote>
  <w:footnote w:type="continuationSeparator" w:id="0">
    <w:p w14:paraId="5F321E9C" w14:textId="77777777" w:rsidR="006C5F1F" w:rsidRDefault="006C5F1F" w:rsidP="006C5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1F"/>
    <w:rsid w:val="0032272A"/>
    <w:rsid w:val="006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CF6AA"/>
  <w15:chartTrackingRefBased/>
  <w15:docId w15:val="{CE63ACC0-6F1D-4A65-B2CD-B91FB475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47947DC14C04999CDEB024C524712" ma:contentTypeVersion="12" ma:contentTypeDescription="Create a new document." ma:contentTypeScope="" ma:versionID="8f06e9f0215201e5eb3c568669f00154">
  <xsd:schema xmlns:xsd="http://www.w3.org/2001/XMLSchema" xmlns:xs="http://www.w3.org/2001/XMLSchema" xmlns:p="http://schemas.microsoft.com/office/2006/metadata/properties" xmlns:ns2="d297c362-2d8f-49b9-a337-814ce4a0c1b7" xmlns:ns3="4b9c4edf-0490-4448-b51a-98b3f06352ba" targetNamespace="http://schemas.microsoft.com/office/2006/metadata/properties" ma:root="true" ma:fieldsID="81c7692832bb1006573cc60077e6bb70" ns2:_="" ns3:_="">
    <xsd:import namespace="d297c362-2d8f-49b9-a337-814ce4a0c1b7"/>
    <xsd:import namespace="4b9c4edf-0490-4448-b51a-98b3f0635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7c362-2d8f-49b9-a337-814ce4a0c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4edf-0490-4448-b51a-98b3f0635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28E7D-9677-46D8-9FE2-2E88D76AEEC0}"/>
</file>

<file path=customXml/itemProps2.xml><?xml version="1.0" encoding="utf-8"?>
<ds:datastoreItem xmlns:ds="http://schemas.openxmlformats.org/officeDocument/2006/customXml" ds:itemID="{1AF95FCB-F1B5-4198-8ED3-9CB6D1411283}"/>
</file>

<file path=customXml/itemProps3.xml><?xml version="1.0" encoding="utf-8"?>
<ds:datastoreItem xmlns:ds="http://schemas.openxmlformats.org/officeDocument/2006/customXml" ds:itemID="{FED3F9D3-EDF0-40E4-AFA6-F36C8BAEC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Hammans</dc:creator>
  <cp:keywords/>
  <dc:description/>
  <cp:lastModifiedBy>Lynn Hammans (Brook Street)</cp:lastModifiedBy>
  <cp:revision>1</cp:revision>
  <dcterms:created xsi:type="dcterms:W3CDTF">2020-06-12T10:38:00Z</dcterms:created>
  <dcterms:modified xsi:type="dcterms:W3CDTF">2020-06-12T10:39:00Z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2020-06-12T10:39:15Z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d28388f2-a533-45e5-b629-8db1c2ebc3e7</vt:lpwstr>
  </property>
  <property fmtid="{D5CDD505-2E9C-101B-9397-08002B2CF9AE}" pid="8" name="MSIP_Label_f42aa342-8706-4288-bd11-ebb85995028c_ContentBits">
    <vt:lpwstr>0</vt:lpwstr>
  </property>
  <property fmtid="{D5CDD505-2E9C-101B-9397-08002B2CF9AE}" pid="9" name="ContentTypeId">
    <vt:lpwstr>0x0101001C147947DC14C04999CDEB024C524712</vt:lpwstr>
  </property>
</Properties>
</file>